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D323B3" w:rsidRPr="00D323B3" w:rsidRDefault="00D323B3" w:rsidP="00D323B3">
      <w:pPr>
        <w:spacing w:line="240" w:lineRule="auto"/>
        <w:ind w:left="552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УТВЕРЖДЕНО</w:t>
      </w:r>
    </w:p>
    <w:p w:rsidR="00D323B3" w:rsidRPr="00D323B3" w:rsidRDefault="00D323B3" w:rsidP="00D323B3">
      <w:pPr>
        <w:spacing w:line="240" w:lineRule="auto"/>
        <w:ind w:left="552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Протокол Могилевского областного  Совета по трудовым и социальным вопросам</w:t>
      </w:r>
    </w:p>
    <w:p w:rsidR="00D323B3" w:rsidRPr="00D323B3" w:rsidRDefault="00D323B3" w:rsidP="00D323B3">
      <w:pPr>
        <w:spacing w:line="240" w:lineRule="auto"/>
        <w:ind w:left="552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13.03.2012 № 1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РЕГЛАМЕНТ</w:t>
      </w:r>
    </w:p>
    <w:p w:rsidR="00D323B3" w:rsidRPr="00D323B3" w:rsidRDefault="00D323B3" w:rsidP="00D323B3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Могилевского областного Совета по трудовым и социальным вопросам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1. Настоящий Регламент определяет порядок деятельности Могилевского областного Совета по трудовым и социальным вопросам на основе Типового положения, утвержденного постановлением Совета Министров Республики Беларусь от 22 февраля 2012 г. №169 «Об утверждении Типового положения об  отраслевом, территориальном (областном, городском, районном) совете по трудовым и социальным вопросам».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2. Свою деятельность Могилевский областной Совет по трудовым и социальным вопросам (далее – Совет) строит на принципах социального партнерства, полномочности, взаимного учета прав и интересов сторон социального партнерства.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3. В состав Совета входят по пять представителей от Могилевского областного исполнительного комитета, Могилевского областного объединения профсоюзов, Могилевской ассоциации промышленников и предпринимателей (далее – Стороны), включая одного сопредседателя с правом решающего голоса от каждой Стороны (на основе принципа паритетности).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4. Минимальными требованиями к представительности Могилевской ассоциации промышленников и предпринимателей, предоставляющими ей право на делегирование своих представителей в состав Совета, являются осуществление деятельности ассоциацией в Могилевской области, а также членство в ней нанимателей, общая численность работающих у которых составляет не менее 50 тыс. работников.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 xml:space="preserve">5. Минимальными требованиями к представительности Могилевского областного объединения профсоюзов, предоставляющими ему право на делегирование своих представителей в состав Совета, являются осуществление деятельности этим объединением в Могилевской области, а также членство в нем </w:t>
      </w:r>
      <w:r w:rsidRPr="00D323B3">
        <w:rPr>
          <w:rFonts w:ascii="Times New Roman" w:hAnsi="Times New Roman" w:cs="Times New Roman"/>
          <w:sz w:val="30"/>
          <w:szCs w:val="30"/>
        </w:rPr>
        <w:lastRenderedPageBreak/>
        <w:t>отраслевых профсоюзов, общая численность которых составляет не менее 50 тыс. членов.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6. Персональный состав Совета, а также его изменения утверждаются на заседании Совета по представлению Сторон.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Председатель Совета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7. Совет возглавляет Председатель, избираемый Советом поочередно из числа сопредседателей сроком на один год.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 xml:space="preserve">8. Председатель Совета (далее – Председатель): 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председательствует на заседаниях Совета;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вносит предложения в план работы Совета, по согласованию с сопредседателями утверждает повестку дня заседания Совета;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в пределах компетенции принимает меры по обеспечению реализации решений Совета, информирует Стороны о ходе их выполнения;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организует подготовку рассматриваемых на заседаниях вопросов;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формирует секретариат Совета и руководит его деятельностью;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организует деятельность иных рабочих органов, создаваемых Советом;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содействует взаимодействию Сторон и достижению согласия между ними при выработке и реализации решений Совета;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приглашает для участия в работе Совета должностных и иных лиц, не входящих в его состав.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Секретариат Совета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9. Рабочим органом Совета, функционирующим постоянно (на внештатной основе), является его секретариат.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 xml:space="preserve">10. Секретариат Совета (далее – Секретариат): 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осуществляет подготовку заседаний Совета;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по поручению Председателя осуществляет предварительную проработку вопросов, вносимых на рассмотрение Совета, готовит проекты решений заседаний Совета;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 xml:space="preserve">осуществляет </w:t>
      </w:r>
      <w:proofErr w:type="gramStart"/>
      <w:r w:rsidRPr="00D323B3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D323B3">
        <w:rPr>
          <w:rFonts w:ascii="Times New Roman" w:hAnsi="Times New Roman" w:cs="Times New Roman"/>
          <w:sz w:val="30"/>
          <w:szCs w:val="30"/>
        </w:rPr>
        <w:t xml:space="preserve"> исполнением решений Совета и вносит предложения Председателю по данному вопросу;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информирует членов Совета о проводимых мероприятиях;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осуществляет оперативную связь с областным исполнительным комитетом, областным объединением профсоюзов, ассоциацией промышленников и предпринимателей, местными советами по трудовым и социальным вопросам, со средствами массовой информации;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lastRenderedPageBreak/>
        <w:t>ведет делопроизводство Совета.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 xml:space="preserve">11. Количественный и персональный состав Секретариата определяется и утверждается Председателем. 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 xml:space="preserve">12. Руководителем Секретариата является секретарь Совета, назначаемый Председателем при утверждении персонального состава Секретариата. 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 xml:space="preserve">13. Секретарь Совета: 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осуществляет оперативное руководство работой секретариата;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присутствует на заседаниях Совета;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визирует проекты решений Совета;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вносит предложения Председателю по вопросам, отнесенным к компетенции работы Секретариата.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14. Полномочия Секретариата прекращаются вместе с прекращением полномочий утвердившего его состав Председателя.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15. Расходы, связанные с делопроизводством Совета, несет Сторона, которую в составе Совета представляет Председатель.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Формирование повестки дня заседаний Совета, оформление его решений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16. Повестка дня заседания Совета формируется Секретариатом по предложениям Сторон. Стороны могут вносить в Секретариат предложения по включению вопросов в повестку дня очередного заседания Совета не позднее, чем за 7 календарных дней до его проведения.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17. Проект повестки дня подписывается Председателем и направляется сопредседателям, которые в течение 2 календарных дней с момента получения проекта сообщают свое мнение по проекту в Секретариат.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18. При согласии всех Сторон с представленным проектом Секретариат оформляет повестку дня заседания и за 2 календарных дня до его проведения направляет ее членам Совета.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При несогласии двух сопредседателей с включением вопроса в повестку дня заседания данный вопрос в повестку дня не включается.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323B3">
        <w:rPr>
          <w:rFonts w:ascii="Times New Roman" w:hAnsi="Times New Roman" w:cs="Times New Roman"/>
          <w:sz w:val="30"/>
          <w:szCs w:val="30"/>
        </w:rPr>
        <w:t>При несогласии одного из сопредседателей с включением вопроса в повестку дня заседания решение по этому вопросу</w:t>
      </w:r>
      <w:proofErr w:type="gramEnd"/>
      <w:r w:rsidRPr="00D323B3">
        <w:rPr>
          <w:rFonts w:ascii="Times New Roman" w:hAnsi="Times New Roman" w:cs="Times New Roman"/>
          <w:sz w:val="30"/>
          <w:szCs w:val="30"/>
        </w:rPr>
        <w:t xml:space="preserve"> принимает Председатель.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 xml:space="preserve">19. Необходимые материалы и проект решения по вопросам, включенным в повестку дня заседания Совета, направляются членам Совета за 2 </w:t>
      </w:r>
      <w:proofErr w:type="gramStart"/>
      <w:r w:rsidRPr="00D323B3">
        <w:rPr>
          <w:rFonts w:ascii="Times New Roman" w:hAnsi="Times New Roman" w:cs="Times New Roman"/>
          <w:sz w:val="30"/>
          <w:szCs w:val="30"/>
        </w:rPr>
        <w:t>календарных</w:t>
      </w:r>
      <w:proofErr w:type="gramEnd"/>
      <w:r w:rsidRPr="00D323B3">
        <w:rPr>
          <w:rFonts w:ascii="Times New Roman" w:hAnsi="Times New Roman" w:cs="Times New Roman"/>
          <w:sz w:val="30"/>
          <w:szCs w:val="30"/>
        </w:rPr>
        <w:t xml:space="preserve"> дня до проведения заседания.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 xml:space="preserve">20. Принятые на заседании Совета решения отражаются в протоколе заседания. Протокол заседания оформляется Секретариатом </w:t>
      </w:r>
      <w:r w:rsidRPr="00D323B3">
        <w:rPr>
          <w:rFonts w:ascii="Times New Roman" w:hAnsi="Times New Roman" w:cs="Times New Roman"/>
          <w:sz w:val="30"/>
          <w:szCs w:val="30"/>
        </w:rPr>
        <w:lastRenderedPageBreak/>
        <w:t xml:space="preserve">и направляется для визирования сопредседателям, которые в двухдневный срок возвращают его в Секретариат. 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21. Протокол заседания Совета подписывается Председателем.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Порядок проведения заседаний Совета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22. Заседания Совета проводятся не реже одного раза в квартал.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23. При необходимости рассмотрения неотложных вопросов могут проводиться внеочередные заседания Совета по требованию одной из Сторон.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Предложение о проведении внеочередного заседания направляется Председателю, который доводит его до сведения сопредседателей.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Внеочередное заседание проводится при согласии всех Сторон.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24. Заседания Совета являются правомочными, если на них присутствует более половины членов Совета от каждой Стороны, включая сопредседателей (или уполномоченных ими представителей из числа членов Совета).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25. Заседание Совета ведет Председатель.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26. Продолжительность выступлений на заседании Совета: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с основным докладом по вопросу, включенному в повестку дня, – до 15 минут;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с содокладом по вопросу, включенному в повестку дня, – до 7 минут;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членов Совета, приглашенных лиц, получивших слово, – до 5 минут.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27. Позицию каждой из Сторон по обсуждаемым вопросам, как правило, излагают сопредседатели или определенные ими представители.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28. По обсуждаемым вопросам могут проводиться общие дискуссии.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29. Каждый член Совета имеет право на выступление по обсуждаемому вопросу. Очередность выступлений определяется Председателем.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30. По предложению одной из Сторон Председатель может объявить перерыв для преодоления разногласий и согласования позиций Сторон.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31. По предложению одной из Сторон рассмотрение отдельных вопросов может откладываться или переноситься на срок, установленный сопредседателями.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 xml:space="preserve">32. Решения Совета принимаются по согласию Сторон или по требованию одной из Сторон путем голосования, при этом решение </w:t>
      </w:r>
      <w:r w:rsidRPr="00D323B3">
        <w:rPr>
          <w:rFonts w:ascii="Times New Roman" w:hAnsi="Times New Roman" w:cs="Times New Roman"/>
          <w:sz w:val="30"/>
          <w:szCs w:val="30"/>
        </w:rPr>
        <w:lastRenderedPageBreak/>
        <w:t>считается принятым, если все Стороны поддержали его большинством голосов каждой стороны.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 xml:space="preserve">33. Заседания Совета, как правило, проводятся открыто. В отдельных случаях по решению Совета могут проводиться его закрытые заседания. Решения, принятые на закрытых заседаниях Совета, обнародуются в порядке, определяемом Советом. 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34. Каждая сторона имеет право пригласить в качестве экспертов и консультантов высококвалифицированных специалистов, предварительно уведомив Председателя.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35. На заседании Совета могут присутствовать представители средств массовой информации.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Вопрос о приглашении на заседание Совета представителей средств массовой информации решается Секретариатом по поручению Председателя при наличии предварительного согласия Сторон.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Обеспечение реализации решений Совета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 xml:space="preserve">36. По каждому решению Совета Стороны в течение 5 дней дают необходимые поручения. 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37. Совет по мере истечения отведенных на выполнение его решений сроков рассматривает на своих заседаниях вопрос об итогах выполнения принятых им решений.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 xml:space="preserve">38. По инициативе любой из Сторон Совет может заслушать информацию соответствующей Стороны о ходе выполнения его решений. 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>39. Информация о ходе выполнения решений Совета, реализация которых рассчитана на длительный период времени, рассматривается им не реже раза в полугодие.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323B3">
        <w:rPr>
          <w:rFonts w:ascii="Times New Roman" w:hAnsi="Times New Roman" w:cs="Times New Roman"/>
          <w:sz w:val="30"/>
          <w:szCs w:val="30"/>
        </w:rPr>
        <w:t xml:space="preserve">40. Стороны обеспечивают выполнение принятых решений в установленные сроки в пределах своих полномочий. 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D323B3" w:rsidRPr="00D323B3" w:rsidRDefault="00D323B3" w:rsidP="00D323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3B3">
        <w:rPr>
          <w:rFonts w:ascii="Times New Roman" w:hAnsi="Times New Roman" w:cs="Times New Roman"/>
          <w:sz w:val="24"/>
          <w:szCs w:val="24"/>
        </w:rPr>
        <w:t xml:space="preserve">Первый заместитель             </w:t>
      </w:r>
      <w:r>
        <w:rPr>
          <w:rFonts w:ascii="Times New Roman" w:hAnsi="Times New Roman" w:cs="Times New Roman"/>
          <w:sz w:val="24"/>
          <w:szCs w:val="24"/>
        </w:rPr>
        <w:t xml:space="preserve">   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Могилевского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323B3">
        <w:rPr>
          <w:rFonts w:ascii="Times New Roman" w:hAnsi="Times New Roman" w:cs="Times New Roman"/>
          <w:sz w:val="24"/>
          <w:szCs w:val="24"/>
        </w:rPr>
        <w:t>Председатель Могилевской</w:t>
      </w:r>
    </w:p>
    <w:p w:rsidR="00D323B3" w:rsidRPr="00D323B3" w:rsidRDefault="00D323B3" w:rsidP="00D323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3B3">
        <w:rPr>
          <w:rFonts w:ascii="Times New Roman" w:hAnsi="Times New Roman" w:cs="Times New Roman"/>
          <w:sz w:val="24"/>
          <w:szCs w:val="24"/>
        </w:rPr>
        <w:t>председателя Могилевского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23B3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 xml:space="preserve">ластного объединения          </w:t>
      </w:r>
      <w:r w:rsidRPr="00D323B3">
        <w:rPr>
          <w:rFonts w:ascii="Times New Roman" w:hAnsi="Times New Roman" w:cs="Times New Roman"/>
          <w:sz w:val="24"/>
          <w:szCs w:val="24"/>
        </w:rPr>
        <w:t xml:space="preserve"> ассоциации промышленников</w:t>
      </w:r>
    </w:p>
    <w:p w:rsidR="00D323B3" w:rsidRPr="00D323B3" w:rsidRDefault="00D323B3" w:rsidP="00D323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3B3">
        <w:rPr>
          <w:rFonts w:ascii="Times New Roman" w:hAnsi="Times New Roman" w:cs="Times New Roman"/>
          <w:sz w:val="24"/>
          <w:szCs w:val="24"/>
        </w:rPr>
        <w:t xml:space="preserve">облисполкома,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23B3">
        <w:rPr>
          <w:rFonts w:ascii="Times New Roman" w:hAnsi="Times New Roman" w:cs="Times New Roman"/>
          <w:sz w:val="24"/>
          <w:szCs w:val="24"/>
        </w:rPr>
        <w:t xml:space="preserve">  профсоюзо</w:t>
      </w:r>
      <w:r>
        <w:rPr>
          <w:rFonts w:ascii="Times New Roman" w:hAnsi="Times New Roman" w:cs="Times New Roman"/>
          <w:sz w:val="24"/>
          <w:szCs w:val="24"/>
        </w:rPr>
        <w:t xml:space="preserve">в, сопредседатель    </w:t>
      </w:r>
      <w:r w:rsidRPr="00D323B3">
        <w:rPr>
          <w:rFonts w:ascii="Times New Roman" w:hAnsi="Times New Roman" w:cs="Times New Roman"/>
          <w:sz w:val="24"/>
          <w:szCs w:val="24"/>
        </w:rPr>
        <w:t>и предпринимателей,</w:t>
      </w:r>
    </w:p>
    <w:p w:rsidR="00D323B3" w:rsidRPr="00D323B3" w:rsidRDefault="00D323B3" w:rsidP="00D323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3B3">
        <w:rPr>
          <w:rFonts w:ascii="Times New Roman" w:hAnsi="Times New Roman" w:cs="Times New Roman"/>
          <w:sz w:val="24"/>
          <w:szCs w:val="24"/>
        </w:rPr>
        <w:t xml:space="preserve">сопредседатель областного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2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23B3">
        <w:rPr>
          <w:rFonts w:ascii="Times New Roman" w:hAnsi="Times New Roman" w:cs="Times New Roman"/>
          <w:sz w:val="24"/>
          <w:szCs w:val="24"/>
        </w:rPr>
        <w:t>област</w:t>
      </w:r>
      <w:r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по                </w:t>
      </w:r>
      <w:r w:rsidRPr="00D323B3">
        <w:rPr>
          <w:rFonts w:ascii="Times New Roman" w:hAnsi="Times New Roman" w:cs="Times New Roman"/>
          <w:sz w:val="24"/>
          <w:szCs w:val="24"/>
        </w:rPr>
        <w:t>сопредседатель областного</w:t>
      </w:r>
    </w:p>
    <w:p w:rsidR="00D323B3" w:rsidRPr="00D323B3" w:rsidRDefault="00D323B3" w:rsidP="00D323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3B3">
        <w:rPr>
          <w:rFonts w:ascii="Times New Roman" w:hAnsi="Times New Roman" w:cs="Times New Roman"/>
          <w:sz w:val="24"/>
          <w:szCs w:val="24"/>
        </w:rPr>
        <w:t xml:space="preserve">Совета по трудовым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323B3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удовым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социальным            </w:t>
      </w:r>
      <w:bookmarkStart w:id="0" w:name="_GoBack"/>
      <w:bookmarkEnd w:id="0"/>
      <w:r w:rsidRPr="00D323B3">
        <w:rPr>
          <w:rFonts w:ascii="Times New Roman" w:hAnsi="Times New Roman" w:cs="Times New Roman"/>
          <w:sz w:val="24"/>
          <w:szCs w:val="24"/>
        </w:rPr>
        <w:t xml:space="preserve">Совета по трудовым и </w:t>
      </w:r>
    </w:p>
    <w:p w:rsidR="00D323B3" w:rsidRPr="00D323B3" w:rsidRDefault="00D323B3" w:rsidP="00D323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3B3">
        <w:rPr>
          <w:rFonts w:ascii="Times New Roman" w:hAnsi="Times New Roman" w:cs="Times New Roman"/>
          <w:sz w:val="24"/>
          <w:szCs w:val="24"/>
        </w:rPr>
        <w:t>и социальным вопросам</w:t>
      </w:r>
      <w:r w:rsidRPr="00D323B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2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23B3">
        <w:rPr>
          <w:rFonts w:ascii="Times New Roman" w:hAnsi="Times New Roman" w:cs="Times New Roman"/>
          <w:sz w:val="24"/>
          <w:szCs w:val="24"/>
        </w:rPr>
        <w:t>вопросам</w:t>
      </w:r>
      <w:proofErr w:type="spellEnd"/>
      <w:proofErr w:type="gramEnd"/>
      <w:r w:rsidRPr="00D323B3">
        <w:rPr>
          <w:rFonts w:ascii="Times New Roman" w:hAnsi="Times New Roman" w:cs="Times New Roman"/>
          <w:sz w:val="24"/>
          <w:szCs w:val="24"/>
        </w:rPr>
        <w:tab/>
        <w:t xml:space="preserve">                                  социальным вопросам</w:t>
      </w: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23B3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32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3B3">
        <w:rPr>
          <w:rFonts w:ascii="Times New Roman" w:hAnsi="Times New Roman" w:cs="Times New Roman"/>
          <w:sz w:val="24"/>
          <w:szCs w:val="24"/>
        </w:rPr>
        <w:t>В.В.Кравцов</w:t>
      </w:r>
      <w:proofErr w:type="spellEnd"/>
      <w:r w:rsidRPr="00D323B3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proofErr w:type="spellStart"/>
      <w:r w:rsidRPr="00D323B3">
        <w:rPr>
          <w:rFonts w:ascii="Times New Roman" w:hAnsi="Times New Roman" w:cs="Times New Roman"/>
          <w:sz w:val="24"/>
          <w:szCs w:val="24"/>
        </w:rPr>
        <w:t>И.А.Щербаков</w:t>
      </w:r>
      <w:proofErr w:type="spellEnd"/>
      <w:r w:rsidRPr="00D323B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D323B3">
        <w:rPr>
          <w:rFonts w:ascii="Times New Roman" w:hAnsi="Times New Roman" w:cs="Times New Roman"/>
          <w:sz w:val="24"/>
          <w:szCs w:val="24"/>
        </w:rPr>
        <w:t>В.Г.Чертков</w:t>
      </w:r>
      <w:proofErr w:type="spellEnd"/>
    </w:p>
    <w:p w:rsidR="00732050" w:rsidRPr="00D323B3" w:rsidRDefault="00D323B3" w:rsidP="00D323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32050" w:rsidRPr="00D3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B3"/>
    <w:rsid w:val="000A617E"/>
    <w:rsid w:val="00794048"/>
    <w:rsid w:val="008A1573"/>
    <w:rsid w:val="00D3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2018-02-21T06:44:00Z</dcterms:created>
  <dcterms:modified xsi:type="dcterms:W3CDTF">2018-02-21T06:49:00Z</dcterms:modified>
</cp:coreProperties>
</file>